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E56D" w14:textId="77777777" w:rsidR="003E606D" w:rsidRDefault="003E606D" w:rsidP="003E606D">
      <w:pPr>
        <w:widowControl w:val="0"/>
        <w:autoSpaceDE w:val="0"/>
        <w:autoSpaceDN w:val="0"/>
        <w:adjustRightInd w:val="0"/>
        <w:rPr>
          <w:rFonts w:ascii="Rockwell" w:hAnsi="Rockwell" w:cs="Rockwell"/>
          <w:color w:val="274A92"/>
          <w:sz w:val="36"/>
          <w:szCs w:val="36"/>
        </w:rPr>
      </w:pPr>
      <w:r>
        <w:rPr>
          <w:rFonts w:ascii="Rockwell" w:hAnsi="Rockwell" w:cs="Rockwell"/>
          <w:color w:val="274A92"/>
          <w:sz w:val="36"/>
          <w:szCs w:val="36"/>
        </w:rPr>
        <w:t>IMPORTANT MUSIC INFORMATION</w:t>
      </w:r>
    </w:p>
    <w:p w14:paraId="29C72984" w14:textId="77777777" w:rsidR="003E606D" w:rsidRDefault="003E606D" w:rsidP="003E606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On June 14, the IHSA Board of Directors approved added the following language to the 2016-17 IHSA Cheer and Dance Terms and Conditions.</w:t>
      </w:r>
    </w:p>
    <w:p w14:paraId="58907927" w14:textId="77777777" w:rsidR="003E606D" w:rsidRDefault="003E606D" w:rsidP="003E606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 Association assumes no responsibility for the payment of copyright, royalty, or any other fees connected to the performances of any material in the cheer/dance competitive series."</w:t>
      </w:r>
    </w:p>
    <w:p w14:paraId="3984C2F5" w14:textId="77777777" w:rsidR="003E606D" w:rsidRDefault="003E606D" w:rsidP="003E606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Rationale: The additional language is intended to assure that the music used at competitions is in compliance with U.S. copyright law.</w:t>
      </w:r>
    </w:p>
    <w:p w14:paraId="3537F929" w14:textId="77777777" w:rsidR="003E606D" w:rsidRPr="00C340C3" w:rsidRDefault="003E606D" w:rsidP="003E606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Additional resources can be located at: </w:t>
      </w:r>
      <w:hyperlink r:id="rId6" w:history="1">
        <w:r>
          <w:rPr>
            <w:rFonts w:ascii="Arial" w:hAnsi="Arial" w:cs="Arial"/>
            <w:color w:val="284B92"/>
            <w:sz w:val="26"/>
            <w:szCs w:val="26"/>
            <w:u w:val="single" w:color="284B92"/>
          </w:rPr>
          <w:t>https://www.nfhs.org/activities-sports/spirit/</w:t>
        </w:r>
      </w:hyperlink>
    </w:p>
    <w:p w14:paraId="3F5E70A9" w14:textId="2EA1DEFF" w:rsidR="003E606D" w:rsidRDefault="009E1090" w:rsidP="003E606D">
      <w:pPr>
        <w:pStyle w:val="NormalWeb"/>
        <w:rPr>
          <w:rFonts w:ascii="BernardMT" w:hAnsi="BernardMT"/>
          <w:b/>
          <w:sz w:val="28"/>
          <w:szCs w:val="28"/>
        </w:rPr>
      </w:pPr>
      <w:r>
        <w:rPr>
          <w:rFonts w:ascii="BernardMT" w:hAnsi="BernardMT"/>
          <w:b/>
          <w:sz w:val="28"/>
          <w:szCs w:val="28"/>
        </w:rPr>
        <w:t xml:space="preserve">For complete information go to the iesa.org website.  </w:t>
      </w:r>
      <w:proofErr w:type="gramStart"/>
      <w:r>
        <w:rPr>
          <w:rFonts w:ascii="BernardMT" w:hAnsi="BernardMT"/>
          <w:b/>
          <w:sz w:val="28"/>
          <w:szCs w:val="28"/>
        </w:rPr>
        <w:t>Click on Activities.</w:t>
      </w:r>
      <w:proofErr w:type="gramEnd"/>
      <w:r>
        <w:rPr>
          <w:rFonts w:ascii="BernardMT" w:hAnsi="BernardMT"/>
          <w:b/>
          <w:sz w:val="28"/>
          <w:szCs w:val="28"/>
        </w:rPr>
        <w:t xml:space="preserve">  Then go to Cheerleading and click on Documents &amp; Links.  The Cheer Music Copyrights Guidelines are found here.  Below are some of the key points taken from those Guidelines.</w:t>
      </w:r>
      <w:bookmarkStart w:id="0" w:name="_GoBack"/>
      <w:bookmarkEnd w:id="0"/>
    </w:p>
    <w:p w14:paraId="2514EA46" w14:textId="77777777" w:rsidR="003E606D" w:rsidRPr="00C340C3" w:rsidRDefault="003E606D" w:rsidP="003E606D">
      <w:pPr>
        <w:pStyle w:val="NormalWeb"/>
        <w:rPr>
          <w:b/>
          <w:sz w:val="28"/>
          <w:szCs w:val="28"/>
        </w:rPr>
      </w:pPr>
      <w:r w:rsidRPr="00C340C3">
        <w:rPr>
          <w:rFonts w:ascii="BernardMT" w:hAnsi="BernardMT"/>
          <w:b/>
          <w:sz w:val="28"/>
          <w:szCs w:val="28"/>
        </w:rPr>
        <w:t xml:space="preserve">WHY SHOULD THIS MATTER TO ME? </w:t>
      </w:r>
    </w:p>
    <w:p w14:paraId="2E6C41F8" w14:textId="77777777" w:rsidR="003E606D" w:rsidRPr="00C340C3" w:rsidRDefault="003E606D" w:rsidP="003E606D">
      <w:pPr>
        <w:pStyle w:val="NormalWeb"/>
        <w:rPr>
          <w:sz w:val="28"/>
          <w:szCs w:val="28"/>
        </w:rPr>
      </w:pPr>
      <w:r w:rsidRPr="00C340C3">
        <w:rPr>
          <w:rFonts w:ascii="Cambria" w:hAnsi="Cambria"/>
          <w:b/>
          <w:bCs/>
          <w:sz w:val="28"/>
          <w:szCs w:val="28"/>
        </w:rPr>
        <w:t xml:space="preserve">Q: What happens if I violate copyright laws? </w:t>
      </w:r>
    </w:p>
    <w:p w14:paraId="0A2B85F6" w14:textId="77777777" w:rsidR="003E606D" w:rsidRPr="00C340C3" w:rsidRDefault="003E606D" w:rsidP="003E606D">
      <w:pPr>
        <w:pStyle w:val="NormalWeb"/>
        <w:rPr>
          <w:sz w:val="24"/>
          <w:szCs w:val="24"/>
        </w:rPr>
      </w:pPr>
      <w:r w:rsidRPr="00C340C3">
        <w:rPr>
          <w:rFonts w:ascii="Cambria" w:hAnsi="Cambria"/>
          <w:sz w:val="24"/>
          <w:szCs w:val="24"/>
        </w:rPr>
        <w:t xml:space="preserve">A: The IHSA and the IESA cannot give you an exact answer about what will happen because when you violate copyright laws, you’re violating U.S. law. Our expectation is that you purchase the license(s) that allows you to edit music if you so desire. </w:t>
      </w:r>
    </w:p>
    <w:p w14:paraId="42BEF10E" w14:textId="77777777" w:rsidR="003E606D" w:rsidRPr="00C340C3" w:rsidRDefault="003E606D" w:rsidP="003E606D">
      <w:pPr>
        <w:pStyle w:val="NormalWeb"/>
        <w:rPr>
          <w:sz w:val="24"/>
          <w:szCs w:val="24"/>
        </w:rPr>
      </w:pPr>
      <w:r w:rsidRPr="00C340C3">
        <w:rPr>
          <w:rFonts w:ascii="Cambria" w:hAnsi="Cambria"/>
          <w:sz w:val="24"/>
          <w:szCs w:val="24"/>
        </w:rPr>
        <w:t xml:space="preserve">A: If found in violation, you may be subject to financial penalties handed down by federal court. The level of responsibility to make sure your school is in compliance rests within the school. </w:t>
      </w:r>
    </w:p>
    <w:p w14:paraId="323272E3" w14:textId="77777777" w:rsidR="003E606D" w:rsidRPr="00C340C3" w:rsidRDefault="003E606D" w:rsidP="003E606D">
      <w:pPr>
        <w:pStyle w:val="NormalWeb"/>
        <w:rPr>
          <w:sz w:val="24"/>
          <w:szCs w:val="24"/>
        </w:rPr>
      </w:pPr>
      <w:r w:rsidRPr="00C340C3">
        <w:rPr>
          <w:rFonts w:ascii="Cambria" w:hAnsi="Cambria"/>
          <w:sz w:val="24"/>
          <w:szCs w:val="24"/>
        </w:rPr>
        <w:t>A: Making sure that each school has adhered to copyright laws does no</w:t>
      </w:r>
      <w:r>
        <w:rPr>
          <w:rFonts w:ascii="Cambria" w:hAnsi="Cambria"/>
          <w:sz w:val="24"/>
          <w:szCs w:val="24"/>
        </w:rPr>
        <w:t xml:space="preserve">t fall </w:t>
      </w:r>
      <w:proofErr w:type="gramStart"/>
      <w:r>
        <w:rPr>
          <w:rFonts w:ascii="Cambria" w:hAnsi="Cambria"/>
          <w:sz w:val="24"/>
          <w:szCs w:val="24"/>
        </w:rPr>
        <w:t>on either</w:t>
      </w:r>
      <w:proofErr w:type="gramEnd"/>
      <w:r>
        <w:rPr>
          <w:rFonts w:ascii="Cambria" w:hAnsi="Cambria"/>
          <w:sz w:val="24"/>
          <w:szCs w:val="24"/>
        </w:rPr>
        <w:t xml:space="preserve"> the IHSA, IESA or ICCA.</w:t>
      </w:r>
    </w:p>
    <w:p w14:paraId="546E4F45" w14:textId="77777777" w:rsidR="003E606D" w:rsidRPr="00C340C3" w:rsidRDefault="003E606D" w:rsidP="003E606D">
      <w:pPr>
        <w:pStyle w:val="NormalWeb"/>
        <w:rPr>
          <w:b/>
          <w:sz w:val="28"/>
          <w:szCs w:val="28"/>
        </w:rPr>
      </w:pPr>
      <w:r w:rsidRPr="00C340C3">
        <w:rPr>
          <w:rFonts w:ascii="BernardMT" w:hAnsi="BernardMT"/>
          <w:b/>
          <w:sz w:val="28"/>
          <w:szCs w:val="28"/>
        </w:rPr>
        <w:t xml:space="preserve">COPYRIGHT GUIDELINES </w:t>
      </w:r>
    </w:p>
    <w:p w14:paraId="26E3FDFB" w14:textId="77777777" w:rsidR="003E606D" w:rsidRPr="00C340C3" w:rsidRDefault="003E606D" w:rsidP="003E606D">
      <w:r w:rsidRPr="00C340C3">
        <w:rPr>
          <w:rFonts w:ascii="Cambria" w:hAnsi="Cambria"/>
        </w:rPr>
        <w:t>If your school hosts home contests or competitions, you’ll need to check with your school or district administration</w:t>
      </w:r>
      <w:r>
        <w:rPr>
          <w:rFonts w:ascii="Cambria" w:hAnsi="Cambria"/>
        </w:rPr>
        <w:t xml:space="preserve"> </w:t>
      </w:r>
      <w:r w:rsidRPr="00C340C3">
        <w:rPr>
          <w:rFonts w:ascii="Cambria" w:hAnsi="Cambria"/>
        </w:rPr>
        <w:t xml:space="preserve">about obtaining SESAC, BMI, and/or ASCAP licenses. </w:t>
      </w:r>
    </w:p>
    <w:p w14:paraId="13935FF3" w14:textId="77777777" w:rsidR="003E606D" w:rsidRPr="00C340C3" w:rsidRDefault="003E606D" w:rsidP="003E606D">
      <w:pPr>
        <w:pStyle w:val="NormalWeb"/>
        <w:rPr>
          <w:sz w:val="24"/>
          <w:szCs w:val="24"/>
        </w:rPr>
      </w:pPr>
      <w:r w:rsidRPr="00C340C3">
        <w:rPr>
          <w:rFonts w:ascii="Cambria" w:hAnsi="Cambria"/>
          <w:sz w:val="24"/>
          <w:szCs w:val="24"/>
        </w:rPr>
        <w:t xml:space="preserve">These licenses allow a venue to play music to hundreds of people at one time, such as at an invitational or competition event. </w:t>
      </w:r>
    </w:p>
    <w:p w14:paraId="17D4B7FC" w14:textId="77777777" w:rsidR="003E606D" w:rsidRDefault="003E606D" w:rsidP="003E606D">
      <w:pPr>
        <w:pStyle w:val="NormalWeb"/>
        <w:rPr>
          <w:rFonts w:ascii="BernardMT" w:hAnsi="BernardMT" w:hint="eastAsia"/>
          <w:sz w:val="28"/>
          <w:szCs w:val="28"/>
        </w:rPr>
      </w:pPr>
      <w:r w:rsidRPr="00C340C3">
        <w:rPr>
          <w:rFonts w:ascii="Cambria" w:hAnsi="Cambria"/>
          <w:b/>
          <w:bCs/>
          <w:i/>
          <w:iCs/>
          <w:sz w:val="24"/>
          <w:szCs w:val="24"/>
        </w:rPr>
        <w:t>*This is not the same as playing music just for yourself</w:t>
      </w:r>
      <w:proofErr w:type="gramStart"/>
      <w:r w:rsidRPr="00C340C3">
        <w:rPr>
          <w:rFonts w:ascii="Cambria" w:hAnsi="Cambria"/>
          <w:b/>
          <w:bCs/>
          <w:i/>
          <w:iCs/>
          <w:sz w:val="24"/>
          <w:szCs w:val="24"/>
        </w:rPr>
        <w:t>.*</w:t>
      </w:r>
      <w:proofErr w:type="gramEnd"/>
      <w:r w:rsidRPr="00C340C3">
        <w:rPr>
          <w:rFonts w:ascii="Cambria" w:hAnsi="Cambria"/>
          <w:b/>
          <w:bCs/>
          <w:i/>
          <w:iCs/>
          <w:sz w:val="24"/>
          <w:szCs w:val="24"/>
        </w:rPr>
        <w:t xml:space="preserve"> </w:t>
      </w:r>
      <w:r w:rsidRPr="00C340C3">
        <w:rPr>
          <w:rFonts w:ascii="BernardMT" w:hAnsi="BernardMT"/>
          <w:sz w:val="28"/>
          <w:szCs w:val="28"/>
        </w:rPr>
        <w:t xml:space="preserve"> </w:t>
      </w:r>
    </w:p>
    <w:p w14:paraId="56A2F5B1" w14:textId="77777777" w:rsidR="003E606D" w:rsidRDefault="003E606D" w:rsidP="003E606D">
      <w:pPr>
        <w:pStyle w:val="NormalWeb"/>
        <w:rPr>
          <w:rFonts w:ascii="BernardMT" w:hAnsi="BernardMT" w:hint="eastAsia"/>
          <w:b/>
          <w:sz w:val="28"/>
          <w:szCs w:val="28"/>
        </w:rPr>
      </w:pPr>
    </w:p>
    <w:p w14:paraId="44B87B84" w14:textId="77777777" w:rsidR="003E606D" w:rsidRDefault="003E606D" w:rsidP="003E606D">
      <w:pPr>
        <w:pStyle w:val="NormalWeb"/>
        <w:rPr>
          <w:rFonts w:ascii="BernardMT" w:hAnsi="BernardMT" w:hint="eastAsia"/>
          <w:b/>
          <w:sz w:val="28"/>
          <w:szCs w:val="28"/>
        </w:rPr>
      </w:pPr>
    </w:p>
    <w:p w14:paraId="74674639" w14:textId="77777777" w:rsidR="003E606D" w:rsidRDefault="003E606D" w:rsidP="003E606D">
      <w:pPr>
        <w:pStyle w:val="NormalWeb"/>
        <w:rPr>
          <w:rFonts w:ascii="BernardMT" w:hAnsi="BernardMT" w:hint="eastAsia"/>
          <w:b/>
          <w:sz w:val="28"/>
          <w:szCs w:val="28"/>
        </w:rPr>
      </w:pPr>
    </w:p>
    <w:p w14:paraId="38FDFFA7" w14:textId="77777777" w:rsidR="003E606D" w:rsidRDefault="003E606D" w:rsidP="003E606D">
      <w:pPr>
        <w:pStyle w:val="NormalWeb"/>
        <w:rPr>
          <w:rFonts w:ascii="BernardMT" w:hAnsi="BernardMT" w:hint="eastAsia"/>
          <w:b/>
          <w:sz w:val="28"/>
          <w:szCs w:val="28"/>
        </w:rPr>
      </w:pPr>
    </w:p>
    <w:p w14:paraId="034588C2" w14:textId="77777777" w:rsidR="003E606D" w:rsidRPr="002334BA" w:rsidRDefault="003E606D" w:rsidP="003E606D">
      <w:pPr>
        <w:pStyle w:val="NormalWeb"/>
        <w:rPr>
          <w:rFonts w:ascii="BernardMT" w:hAnsi="BernardMT" w:hint="eastAsia"/>
          <w:b/>
          <w:sz w:val="28"/>
          <w:szCs w:val="28"/>
        </w:rPr>
      </w:pPr>
      <w:r>
        <w:rPr>
          <w:rFonts w:ascii="BernardMT" w:hAnsi="BernardMT"/>
          <w:b/>
          <w:sz w:val="28"/>
          <w:szCs w:val="28"/>
        </w:rPr>
        <w:t>Things you should NOT DO</w:t>
      </w:r>
      <w:r w:rsidRPr="002334BA">
        <w:rPr>
          <w:rFonts w:ascii="BernardMT" w:hAnsi="BernardMT"/>
          <w:b/>
          <w:sz w:val="28"/>
          <w:szCs w:val="28"/>
        </w:rPr>
        <w:t>:</w:t>
      </w:r>
    </w:p>
    <w:p w14:paraId="1D9C1AD9" w14:textId="77777777" w:rsidR="003E606D" w:rsidRDefault="003E606D" w:rsidP="003E606D">
      <w:pPr>
        <w:pStyle w:val="NormalWeb"/>
        <w:ind w:left="360"/>
        <w:rPr>
          <w:sz w:val="24"/>
          <w:szCs w:val="24"/>
        </w:rPr>
      </w:pPr>
      <w:r w:rsidRPr="00C340C3">
        <w:rPr>
          <w:rFonts w:ascii="Cambria" w:hAnsi="Cambria"/>
          <w:b/>
          <w:bCs/>
          <w:sz w:val="24"/>
          <w:szCs w:val="24"/>
        </w:rPr>
        <w:t xml:space="preserve">1. DON’T </w:t>
      </w:r>
      <w:r w:rsidRPr="00C340C3">
        <w:rPr>
          <w:rFonts w:ascii="Cambria" w:hAnsi="Cambria"/>
          <w:sz w:val="24"/>
          <w:szCs w:val="24"/>
        </w:rPr>
        <w:t xml:space="preserve">use mash-ups you create or are sold to you without the documentation of the appropriate license(s). </w:t>
      </w:r>
    </w:p>
    <w:p w14:paraId="08BEBC4C" w14:textId="77777777" w:rsidR="003E606D" w:rsidRPr="002334BA" w:rsidRDefault="003E606D" w:rsidP="003E606D">
      <w:pPr>
        <w:pStyle w:val="NormalWeb"/>
        <w:ind w:firstLine="360"/>
        <w:rPr>
          <w:sz w:val="24"/>
          <w:szCs w:val="24"/>
        </w:rPr>
      </w:pPr>
      <w:r>
        <w:rPr>
          <w:sz w:val="24"/>
          <w:szCs w:val="24"/>
        </w:rPr>
        <w:t xml:space="preserve">2.  </w:t>
      </w:r>
      <w:r w:rsidRPr="00C340C3">
        <w:rPr>
          <w:rFonts w:ascii="Cambria" w:hAnsi="Cambria"/>
          <w:b/>
          <w:bCs/>
          <w:sz w:val="24"/>
          <w:szCs w:val="24"/>
        </w:rPr>
        <w:t xml:space="preserve">DON’T illegally download songs without purchasing them. </w:t>
      </w:r>
    </w:p>
    <w:p w14:paraId="184A6257" w14:textId="77777777" w:rsidR="003E606D" w:rsidRPr="00C340C3" w:rsidRDefault="003E606D" w:rsidP="003E606D">
      <w:pPr>
        <w:pStyle w:val="NormalWeb"/>
        <w:numPr>
          <w:ilvl w:val="0"/>
          <w:numId w:val="2"/>
        </w:numPr>
        <w:rPr>
          <w:rFonts w:ascii="Cambria" w:hAnsi="Cambria"/>
          <w:b/>
          <w:bCs/>
          <w:sz w:val="24"/>
          <w:szCs w:val="24"/>
        </w:rPr>
      </w:pPr>
      <w:r w:rsidRPr="00C340C3">
        <w:rPr>
          <w:rFonts w:ascii="Cambria" w:hAnsi="Cambria"/>
          <w:b/>
          <w:bCs/>
          <w:sz w:val="24"/>
          <w:szCs w:val="24"/>
        </w:rPr>
        <w:t xml:space="preserve">DON’T copy or distribute to others a recording you have </w:t>
      </w:r>
    </w:p>
    <w:p w14:paraId="78AB55F4" w14:textId="77777777" w:rsidR="003E606D" w:rsidRDefault="003E606D" w:rsidP="003E606D">
      <w:pPr>
        <w:pStyle w:val="NormalWeb"/>
        <w:numPr>
          <w:ilvl w:val="0"/>
          <w:numId w:val="2"/>
        </w:numPr>
        <w:rPr>
          <w:rFonts w:ascii="Cambria" w:hAnsi="Cambria"/>
          <w:sz w:val="24"/>
          <w:szCs w:val="24"/>
        </w:rPr>
      </w:pPr>
      <w:r w:rsidRPr="00C340C3">
        <w:rPr>
          <w:rFonts w:ascii="Cambria" w:hAnsi="Cambria"/>
          <w:b/>
          <w:bCs/>
          <w:sz w:val="24"/>
          <w:szCs w:val="24"/>
        </w:rPr>
        <w:t xml:space="preserve">DON’T </w:t>
      </w:r>
      <w:r w:rsidRPr="00C340C3">
        <w:rPr>
          <w:rFonts w:ascii="Cambria" w:hAnsi="Cambria"/>
          <w:sz w:val="24"/>
          <w:szCs w:val="24"/>
        </w:rPr>
        <w:t xml:space="preserve">edit songs from CDs or that you purchased for personal use. </w:t>
      </w:r>
    </w:p>
    <w:p w14:paraId="600D743D" w14:textId="77777777" w:rsidR="003E606D" w:rsidRDefault="003E606D" w:rsidP="003E606D">
      <w:pPr>
        <w:pStyle w:val="NormalWeb"/>
        <w:rPr>
          <w:sz w:val="24"/>
          <w:szCs w:val="24"/>
        </w:rPr>
      </w:pPr>
    </w:p>
    <w:p w14:paraId="7F313913" w14:textId="77777777" w:rsidR="003E606D" w:rsidRPr="002334BA" w:rsidRDefault="003E606D" w:rsidP="003E606D">
      <w:pPr>
        <w:pStyle w:val="NormalWeb"/>
        <w:rPr>
          <w:b/>
          <w:sz w:val="28"/>
          <w:szCs w:val="28"/>
        </w:rPr>
      </w:pPr>
      <w:r>
        <w:rPr>
          <w:b/>
          <w:sz w:val="28"/>
          <w:szCs w:val="28"/>
        </w:rPr>
        <w:t>Things that you SHOULD DO</w:t>
      </w:r>
      <w:r w:rsidRPr="002334BA">
        <w:rPr>
          <w:b/>
          <w:sz w:val="28"/>
          <w:szCs w:val="28"/>
        </w:rPr>
        <w:t>:</w:t>
      </w:r>
    </w:p>
    <w:p w14:paraId="1E6783D8" w14:textId="77777777" w:rsidR="003E606D" w:rsidRPr="00C340C3" w:rsidRDefault="003E606D" w:rsidP="003E606D">
      <w:pPr>
        <w:pStyle w:val="NormalWeb"/>
        <w:numPr>
          <w:ilvl w:val="0"/>
          <w:numId w:val="1"/>
        </w:numPr>
        <w:rPr>
          <w:rFonts w:ascii="Cambria" w:hAnsi="Cambria"/>
          <w:b/>
          <w:bCs/>
          <w:sz w:val="24"/>
          <w:szCs w:val="24"/>
        </w:rPr>
      </w:pPr>
      <w:r w:rsidRPr="00C340C3">
        <w:rPr>
          <w:rFonts w:ascii="Cambria" w:hAnsi="Cambria"/>
          <w:b/>
          <w:bCs/>
          <w:sz w:val="24"/>
          <w:szCs w:val="24"/>
        </w:rPr>
        <w:t xml:space="preserve">DO your research. </w:t>
      </w:r>
    </w:p>
    <w:p w14:paraId="0439A55A" w14:textId="77777777" w:rsidR="003E606D" w:rsidRPr="00C340C3" w:rsidRDefault="003E606D" w:rsidP="003E606D">
      <w:pPr>
        <w:pStyle w:val="NormalWeb"/>
        <w:numPr>
          <w:ilvl w:val="0"/>
          <w:numId w:val="1"/>
        </w:numPr>
        <w:rPr>
          <w:rFonts w:ascii="Cambria" w:hAnsi="Cambria"/>
          <w:b/>
          <w:bCs/>
          <w:sz w:val="24"/>
          <w:szCs w:val="24"/>
        </w:rPr>
      </w:pPr>
      <w:r w:rsidRPr="00C340C3">
        <w:rPr>
          <w:rFonts w:ascii="Cambria" w:hAnsi="Cambria"/>
          <w:b/>
          <w:bCs/>
          <w:sz w:val="24"/>
          <w:szCs w:val="24"/>
        </w:rPr>
        <w:t xml:space="preserve">DO purchase a license from the copyright owner to edit and </w:t>
      </w:r>
      <w:r w:rsidRPr="00EC6F44">
        <w:rPr>
          <w:rFonts w:ascii="Cambria" w:hAnsi="Cambria"/>
          <w:b/>
          <w:sz w:val="24"/>
          <w:szCs w:val="24"/>
        </w:rPr>
        <w:t>mix music.</w:t>
      </w:r>
      <w:r w:rsidRPr="00C340C3">
        <w:rPr>
          <w:rFonts w:ascii="Cambria" w:hAnsi="Cambria"/>
          <w:sz w:val="24"/>
          <w:szCs w:val="24"/>
        </w:rPr>
        <w:t xml:space="preserve"> </w:t>
      </w:r>
    </w:p>
    <w:p w14:paraId="328923CB" w14:textId="77777777" w:rsidR="003E606D" w:rsidRPr="00C340C3" w:rsidRDefault="003E606D" w:rsidP="003E606D">
      <w:pPr>
        <w:pStyle w:val="NormalWeb"/>
        <w:ind w:firstLine="360"/>
        <w:rPr>
          <w:sz w:val="24"/>
          <w:szCs w:val="24"/>
        </w:rPr>
      </w:pPr>
      <w:r w:rsidRPr="00C340C3">
        <w:rPr>
          <w:rFonts w:ascii="Cambria" w:hAnsi="Cambria"/>
          <w:b/>
          <w:bCs/>
          <w:sz w:val="24"/>
          <w:szCs w:val="24"/>
        </w:rPr>
        <w:t xml:space="preserve">3. DO </w:t>
      </w:r>
      <w:r w:rsidRPr="00C340C3">
        <w:rPr>
          <w:rFonts w:ascii="Cambria" w:hAnsi="Cambria"/>
          <w:sz w:val="24"/>
          <w:szCs w:val="24"/>
        </w:rPr>
        <w:t xml:space="preserve">keep documentation of your legal purchase of your music. </w:t>
      </w:r>
    </w:p>
    <w:p w14:paraId="522F0221" w14:textId="77777777" w:rsidR="003E606D" w:rsidRPr="00C340C3" w:rsidRDefault="003E606D" w:rsidP="003E606D">
      <w:pPr>
        <w:pStyle w:val="NormalWeb"/>
        <w:ind w:left="360"/>
        <w:rPr>
          <w:sz w:val="24"/>
          <w:szCs w:val="24"/>
        </w:rPr>
      </w:pPr>
      <w:r w:rsidRPr="00C340C3">
        <w:rPr>
          <w:rFonts w:ascii="Cambria" w:hAnsi="Cambria"/>
          <w:b/>
          <w:bCs/>
          <w:sz w:val="24"/>
          <w:szCs w:val="24"/>
        </w:rPr>
        <w:t xml:space="preserve">4. DO </w:t>
      </w:r>
      <w:r w:rsidRPr="00C340C3">
        <w:rPr>
          <w:rFonts w:ascii="Cambria" w:hAnsi="Cambria"/>
          <w:sz w:val="24"/>
          <w:szCs w:val="24"/>
        </w:rPr>
        <w:t xml:space="preserve">work with a company that will provide you with the appropriate documentation for licensing. If a company can’t provide you with the licensing paperwork, choose a different company. </w:t>
      </w:r>
    </w:p>
    <w:p w14:paraId="70718E97" w14:textId="77777777" w:rsidR="003E606D" w:rsidRDefault="003E606D" w:rsidP="003E606D">
      <w:pPr>
        <w:pStyle w:val="NormalWeb"/>
      </w:pPr>
      <w:r>
        <w:rPr>
          <w:rFonts w:ascii="Calibri" w:hAnsi="Calibri" w:cs="Calibri"/>
          <w:sz w:val="32"/>
          <w:szCs w:val="32"/>
        </w:rPr>
        <w:t>Here is the link to the music providers that are using the correct licensing </w:t>
      </w:r>
      <w:hyperlink r:id="rId7" w:history="1">
        <w:r>
          <w:rPr>
            <w:rFonts w:ascii="Calibri" w:hAnsi="Calibri" w:cs="Calibri"/>
            <w:color w:val="386EFF"/>
            <w:sz w:val="32"/>
            <w:szCs w:val="32"/>
            <w:u w:val="single" w:color="386EFF"/>
          </w:rPr>
          <w:t>http://usacheer.net/presssafety/preferred-providers</w:t>
        </w:r>
      </w:hyperlink>
      <w:proofErr w:type="gramStart"/>
      <w:r>
        <w:rPr>
          <w:rFonts w:ascii="Calibri" w:hAnsi="Calibri" w:cs="Calibri"/>
          <w:sz w:val="32"/>
          <w:szCs w:val="32"/>
        </w:rPr>
        <w:t> .</w:t>
      </w:r>
      <w:proofErr w:type="gramEnd"/>
      <w:r>
        <w:rPr>
          <w:rFonts w:ascii="Calibri" w:hAnsi="Calibri" w:cs="Calibri"/>
          <w:sz w:val="32"/>
          <w:szCs w:val="32"/>
        </w:rPr>
        <w:t xml:space="preserve">   </w:t>
      </w:r>
    </w:p>
    <w:p w14:paraId="4F78388E" w14:textId="77777777" w:rsidR="003E606D" w:rsidRDefault="003E606D" w:rsidP="003E606D">
      <w:pPr>
        <w:pStyle w:val="NormalWeb"/>
        <w:rPr>
          <w:rFonts w:ascii="Cambria" w:hAnsi="Cambria"/>
          <w:b/>
          <w:bCs/>
        </w:rPr>
      </w:pPr>
    </w:p>
    <w:p w14:paraId="521E899C" w14:textId="77777777" w:rsidR="003E606D" w:rsidRDefault="003E606D" w:rsidP="003E606D">
      <w:pPr>
        <w:pStyle w:val="NormalWeb"/>
        <w:rPr>
          <w:rFonts w:ascii="Cambria" w:hAnsi="Cambria"/>
          <w:b/>
          <w:bCs/>
        </w:rPr>
      </w:pPr>
    </w:p>
    <w:p w14:paraId="78920055" w14:textId="77777777" w:rsidR="003E606D" w:rsidRDefault="003E606D" w:rsidP="003E606D">
      <w:pPr>
        <w:pStyle w:val="NormalWeb"/>
        <w:rPr>
          <w:rFonts w:ascii="Cambria" w:hAnsi="Cambria"/>
          <w:b/>
          <w:bCs/>
        </w:rPr>
      </w:pPr>
    </w:p>
    <w:p w14:paraId="1423B4D8" w14:textId="77777777" w:rsidR="003E606D" w:rsidRDefault="003E606D" w:rsidP="003E606D">
      <w:pPr>
        <w:pStyle w:val="NormalWeb"/>
        <w:rPr>
          <w:rFonts w:ascii="Cambria" w:hAnsi="Cambria"/>
          <w:b/>
          <w:bCs/>
        </w:rPr>
      </w:pPr>
    </w:p>
    <w:p w14:paraId="38DD6E9A" w14:textId="77777777" w:rsidR="003E606D" w:rsidRDefault="003E606D" w:rsidP="003E606D">
      <w:pPr>
        <w:pStyle w:val="NormalWeb"/>
        <w:rPr>
          <w:rFonts w:ascii="Cambria" w:hAnsi="Cambria"/>
          <w:b/>
          <w:bCs/>
        </w:rPr>
      </w:pPr>
    </w:p>
    <w:p w14:paraId="21E8E343" w14:textId="77777777" w:rsidR="003E606D" w:rsidRDefault="003E606D" w:rsidP="003E606D">
      <w:pPr>
        <w:pStyle w:val="NormalWeb"/>
        <w:rPr>
          <w:rFonts w:ascii="Cambria" w:hAnsi="Cambria"/>
          <w:b/>
          <w:bCs/>
        </w:rPr>
      </w:pPr>
    </w:p>
    <w:p w14:paraId="7E634898" w14:textId="77777777" w:rsidR="00DF3F93" w:rsidRDefault="00DF3F93"/>
    <w:sectPr w:rsidR="00DF3F93" w:rsidSect="006629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M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123B6"/>
    <w:multiLevelType w:val="multilevel"/>
    <w:tmpl w:val="5B64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35F5F"/>
    <w:multiLevelType w:val="hybridMultilevel"/>
    <w:tmpl w:val="E6F60E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6D"/>
    <w:rsid w:val="003E606D"/>
    <w:rsid w:val="006629E0"/>
    <w:rsid w:val="009E1090"/>
    <w:rsid w:val="00DF3F93"/>
    <w:rsid w:val="00EC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38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06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06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fhs.org/activities-sports/spirit/" TargetMode="External"/><Relationship Id="rId7" Type="http://schemas.openxmlformats.org/officeDocument/2006/relationships/hyperlink" Target="http://usacheer.net/presssafety/preferred-provid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2382</Characters>
  <Application>Microsoft Macintosh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Moore</dc:creator>
  <cp:keywords/>
  <dc:description/>
  <cp:lastModifiedBy>Betty Moore</cp:lastModifiedBy>
  <cp:revision>3</cp:revision>
  <cp:lastPrinted>2016-08-30T12:49:00Z</cp:lastPrinted>
  <dcterms:created xsi:type="dcterms:W3CDTF">2016-08-29T23:49:00Z</dcterms:created>
  <dcterms:modified xsi:type="dcterms:W3CDTF">2016-09-12T02:13:00Z</dcterms:modified>
</cp:coreProperties>
</file>